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b/>
          <w:u w:val="single"/>
          <w:sz w:val="24"/>
        </w:rPr>
      </w:pPr>
      <w:r>
        <w:rPr>
          <w:b/>
          <w:u w:val="single"/>
          <w:sz w:val="24"/>
        </w:rPr>
        <w:t>ATA DE SESSÃO PÚBLICA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both"/>
        <w:rPr>
          <w:b/>
        </w:rPr>
      </w:pPr>
      <w:r>
        <w:rPr>
          <w:b/>
        </w:rPr>
        <w:t>Proc. Licitatório n.º 000133/25</w:t>
      </w:r>
    </w:p>
    <w:p>
      <w:pPr>
        <w:jc w:val="both"/>
        <w:rPr>
          <w:b/>
        </w:rPr>
      </w:pPr>
      <w:r>
        <w:rPr>
          <w:b/>
        </w:rPr>
        <w:t>PREGÃO PRESENCIAL n.º 34</w:t>
      </w:r>
    </w:p>
    <w:p>
      <w:pPr>
        <w:jc w:val="both"/>
        <w:rPr>
          <w:b/>
        </w:rPr>
      </w:pPr>
      <w:r>
        <w:rPr>
          <w:b/>
        </w:rPr>
        <w:t>Sessão: 1</w:t>
      </w:r>
    </w:p>
    <w:p>
      <w:pPr>
        <w:jc w:val="both"/>
      </w:pPr>
      <w:r>
        <w:t>Objeto: REGISTRO DE PREÇOS PARA MANUTENÇÃO DE VEÍCULOS DA FROTA MUNICIPAL</w:t>
      </w:r>
    </w:p>
    <w:p>
      <w:pPr>
        <w:jc w:val="both"/>
      </w:pPr>
      <w:r>
        <w:t xml:space="preserve">Detalhamento do Objeto: </w:t>
      </w:r>
    </w:p>
    <w:p>
      <w:pPr>
        <w:jc w:val="both"/>
      </w:pPr>
      <w:r>
        <w:t/>
      </w:r>
    </w:p>
    <w:p>
      <w:pPr>
        <w:jc w:val="both"/>
      </w:pPr>
      <w:r>
        <w:t/>
      </w:r>
    </w:p>
    <w:p>
      <w:pPr>
        <w:jc w:val="both"/>
      </w:pPr>
      <w:r>
        <w:t>Na data de 02 de dezembro de 2025, às 08:30, o Pregoeiro e a Equipe de Apoio, composta na lista abaixo:</w:t>
      </w:r>
    </w:p>
    <w:p>
      <w:pPr>
        <w:jc w:val="both"/>
      </w:pPr>
      <w:r>
        <w:t/>
      </w:r>
    </w:p>
    <w:p>
      <w:pPr>
        <w:jc w:val="both"/>
      </w:pPr>
      <w:r>
        <w:t>Reuniram-se para a Sessão Pública de julgamento do Pregão em epígrafe.</w:t>
      </w:r>
    </w:p>
    <w:p>
      <w:pPr>
        <w:jc w:val="both"/>
      </w:pPr>
      <w:r>
        <w:t/>
      </w:r>
    </w:p>
    <w:p>
      <w:pPr>
        <w:jc w:val="both"/>
        <w:rPr>
          <w:b/>
          <w:sz w:val="24"/>
        </w:rPr>
      </w:pPr>
      <w:r>
        <w:rPr>
          <w:b/>
          <w:sz w:val="24"/>
        </w:rPr>
        <w:t>CREDENCIAMENTO</w:t>
      </w:r>
    </w:p>
    <w:p>
      <w:pPr>
        <w:jc w:val="both"/>
      </w:pPr>
      <w:r>
        <w:t>Declarada aberta a sessão pelo Sr (a) Pregoeiro (a) e, constatando a presença de interessados à sessão, teve início o credenciamento dos participantes, consistindo no exame dos documentos oferecidos pelos interessados presentes, visando à comprovação da existência de poderes para a formulação de propostas e a prática dos demais atos de atribuição dos licitantes, conforme lista de credenciados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03"/>
        <w:gridCol w:w="4128"/>
        <w:gridCol w:w="1398"/>
        <w:gridCol w:w="1938"/>
        <w:gridCol w:w="1938"/>
      </w:tblGrid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Lances</w:t>
            </w:r>
          </w:p>
        </w:tc>
        <w:tc>
          <w:tcPr>
            <w:tcW w:w="4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Representante</w:t>
            </w:r>
          </w:p>
        </w:tc>
        <w:tc>
          <w:tcPr>
            <w:tcW w:w="14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Tipo Empresa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CPF</w:t>
            </w:r>
          </w:p>
        </w:tc>
        <w:tc>
          <w:tcPr>
            <w:tcW w:w="19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CNPJ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RG</w:t>
            </w:r>
          </w:p>
        </w:tc>
        <w:tc>
          <w:tcPr>
            <w:tcW w:w="19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Preferência de contratação (art. 44 da LC 123/2006)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  <w:tc>
          <w:tcPr>
            <w:tcW w:w="4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Valdemar Aizza</w:t>
            </w:r>
          </w:p>
        </w:tc>
        <w:tc>
          <w:tcPr>
            <w:tcW w:w="14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056.399.048-10</w:t>
            </w:r>
          </w:p>
        </w:tc>
        <w:tc>
          <w:tcPr>
            <w:tcW w:w="19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07.359.195/0001-00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15.630.619</w:t>
            </w:r>
          </w:p>
        </w:tc>
        <w:tc>
          <w:tcPr>
            <w:tcW w:w="19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  <w:tc>
          <w:tcPr>
            <w:tcW w:w="4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TOMÉ</w:t>
            </w:r>
          </w:p>
        </w:tc>
        <w:tc>
          <w:tcPr>
            <w:tcW w:w="14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MEI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070.473.198-32</w:t>
            </w:r>
          </w:p>
        </w:tc>
        <w:tc>
          <w:tcPr>
            <w:tcW w:w="19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18.648.326/0001-95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22.073.758</w:t>
            </w:r>
          </w:p>
        </w:tc>
        <w:tc>
          <w:tcPr>
            <w:tcW w:w="19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  <w:tc>
          <w:tcPr>
            <w:tcW w:w="4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LEANDRO APARECIDO ELEBRAKC</w:t>
            </w:r>
          </w:p>
        </w:tc>
        <w:tc>
          <w:tcPr>
            <w:tcW w:w="14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275.394.768-69</w:t>
            </w:r>
          </w:p>
        </w:tc>
        <w:tc>
          <w:tcPr>
            <w:tcW w:w="19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13.668.364/0002-77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28.600.466</w:t>
            </w:r>
          </w:p>
        </w:tc>
        <w:tc>
          <w:tcPr>
            <w:tcW w:w="19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  <w:tc>
          <w:tcPr>
            <w:tcW w:w="4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4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300.311.788-20</w:t>
            </w:r>
          </w:p>
        </w:tc>
        <w:tc>
          <w:tcPr>
            <w:tcW w:w="19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33.111.116/0001-57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27.818.877</w:t>
            </w:r>
          </w:p>
        </w:tc>
        <w:tc>
          <w:tcPr>
            <w:tcW w:w="19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  <w:tc>
          <w:tcPr>
            <w:tcW w:w="4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Valdecir Rodrigues De Abreu</w:t>
            </w:r>
          </w:p>
        </w:tc>
        <w:tc>
          <w:tcPr>
            <w:tcW w:w="14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OUTRAS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165.039.868-90</w:t>
            </w:r>
          </w:p>
        </w:tc>
        <w:tc>
          <w:tcPr>
            <w:tcW w:w="19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11.371.179/0001-00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28.102.681</w:t>
            </w:r>
          </w:p>
        </w:tc>
        <w:tc>
          <w:tcPr>
            <w:tcW w:w="19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</w:t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  <w:tc>
          <w:tcPr>
            <w:tcW w:w="4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Adriano Tomaz Delsin</w:t>
            </w:r>
          </w:p>
        </w:tc>
        <w:tc>
          <w:tcPr>
            <w:tcW w:w="14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159.344.398-63</w:t>
            </w:r>
          </w:p>
        </w:tc>
        <w:tc>
          <w:tcPr>
            <w:tcW w:w="19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30.837.960/0001-71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26.431.358-6</w:t>
            </w:r>
          </w:p>
        </w:tc>
        <w:tc>
          <w:tcPr>
            <w:tcW w:w="19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  <w:tc>
          <w:tcPr>
            <w:tcW w:w="4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MAURO EGIDIO MARQUEZINI</w:t>
            </w:r>
          </w:p>
        </w:tc>
        <w:tc>
          <w:tcPr>
            <w:tcW w:w="14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135.359.548-00</w:t>
            </w:r>
          </w:p>
        </w:tc>
        <w:tc>
          <w:tcPr>
            <w:tcW w:w="19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07.792.825/0001-35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22.073.432-X</w:t>
            </w:r>
          </w:p>
        </w:tc>
        <w:tc>
          <w:tcPr>
            <w:tcW w:w="19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  <w:tc>
          <w:tcPr>
            <w:tcW w:w="4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CRISTIAN FABRÍCIO DA SILVA</w:t>
            </w:r>
          </w:p>
        </w:tc>
        <w:tc>
          <w:tcPr>
            <w:tcW w:w="14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415.179.318-60</w:t>
            </w:r>
          </w:p>
        </w:tc>
        <w:tc>
          <w:tcPr>
            <w:tcW w:w="19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58.139.910/0001-30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49.028.831</w:t>
            </w:r>
          </w:p>
        </w:tc>
        <w:tc>
          <w:tcPr>
            <w:tcW w:w="19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  <w:tc>
          <w:tcPr>
            <w:tcW w:w="4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EDUARDO BARRIONUEVO RIBEIRO</w:t>
            </w:r>
          </w:p>
        </w:tc>
        <w:tc>
          <w:tcPr>
            <w:tcW w:w="14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326.051.938-61</w:t>
            </w:r>
          </w:p>
        </w:tc>
        <w:tc>
          <w:tcPr>
            <w:tcW w:w="19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50.589.599/0002-08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33.363.555</w:t>
            </w:r>
          </w:p>
        </w:tc>
        <w:tc>
          <w:tcPr>
            <w:tcW w:w="19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Sim</w:t>
            </w:r>
          </w:p>
        </w:tc>
      </w:tr>
    </w:tbl>
    <w:p>
      <w:pPr>
        <w:jc w:val="both"/>
      </w:pPr>
      <w:r>
        <w:t>O Pregoeiro comunicou o encerramento do credenciamento.</w:t>
      </w:r>
    </w:p>
    <w:p>
      <w:pPr>
        <w:jc w:val="both"/>
      </w:pPr>
      <w:r>
        <w:t>Ao término do credenciamento, o Sr (a).Pregoeiro (a) auxiliado pela equipe de apoio recebeu as declarações dos Licitantes de que atendem plenamente aos requisitos de Habilitação estabelecidos no Edital e os dois Envelopes contendo a Proposta e os Documentos de Habilitação, respectivamente.</w:t>
      </w:r>
    </w:p>
    <w:p>
      <w:pPr>
        <w:jc w:val="both"/>
      </w:pPr>
      <w:r>
        <w:t/>
      </w:r>
    </w:p>
    <w:p>
      <w:pPr>
        <w:jc w:val="both"/>
        <w:rPr>
          <w:b/>
          <w:sz w:val="24"/>
        </w:rPr>
      </w:pPr>
      <w:r>
        <w:rPr>
          <w:b/>
          <w:sz w:val="24"/>
        </w:rPr>
        <w:t>REGISTRO E CLASSIFICAÇÃO DA PROPOSTA ESCRITA</w:t>
      </w:r>
    </w:p>
    <w:p>
      <w:pPr>
        <w:jc w:val="both"/>
      </w:pPr>
      <w:r>
        <w:t>Ato contínuo foram abertos os Envelopes contendo as Propostas e, com a colaboração dos membros da Equipe de Apoio, o Pregoeiro procedeu à análise das propostas escritas, quando foi verificado se cada proposta atendia aos requisitos do edital, passou então ao exame da compatibilidade do objeto, prazos e condições de fornecimento. Constatada a regularidade das propostas, passou a selecionar os licitantes que participarão da etapa de lances em razão dos preços propostos, conforme lista de classificação da proposta escrita apresentada a seguir: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03"/>
        <w:gridCol w:w="1128"/>
        <w:gridCol w:w="6138"/>
        <w:gridCol w:w="993"/>
        <w:gridCol w:w="1143"/>
      </w:tblGrid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01 FORD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166.500,00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166.500,00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166.500,00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166.500,00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02 - FORD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840.000,00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900.000,00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932.400,00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932.400,00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932.400,00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932.400,00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932.400,00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03 - MARCOPOLO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413.364,00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532.000,00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566.200,00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590.520,00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590.520,00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590.520,00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590.520,00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590.520,00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04 - MERCEDES BENS UTILITARIO E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848.484,00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1.092.000,00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1.158.300,00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1.212.120,00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1.212.120,00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1.212.120,00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1.212.120,00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1.212.120,00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05 -  SCANIA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456.876,00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588.000,00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06 - FIAT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524.475,00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675.000,00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749.250,00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749.250,00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749.250,00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749.250,00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07 - FORD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65.268,00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84.000,00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08 - VW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1.282.050,00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1.650.000,00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1.831.500,00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1.831.500,00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1.831.500,00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1.831.500,00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09 - VW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456.876,00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588.000,00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621.600,00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652.680,00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10 - CHEVROLET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291.375,00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375.000,00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416.250,00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416.250,00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416.250,00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416.250,00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416.250,00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11 - CITROEN UTILITARIO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65.268,00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84.000,00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12 - REBOQUE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58.275,00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13 - TOYOTA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75.000,00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176.490,00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176.490,00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176.490,00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14 - INTERNACIONAL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65.268,00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84.000,00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88.500,00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93.240,00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15 - HONDA MOTOS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159.597,00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227.997,00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227.997,00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227.997,00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16 -  RENAULT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674.436,00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868.000,00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963.480,00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963.480,00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963.480,00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963.480,00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963.480,00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17 - RENAULT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58.275,00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75.000,00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18 - PEUGEOT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348.096,00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448.000,00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497.280,00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497.280,00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497.280,00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497.280,00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497.280,00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19 - IVECO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217.560,00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310.800,00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310.800,00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310.800,00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310.800,00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310.800,00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204.750,00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292.500,00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292.500,00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292.500,00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273.000,00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136.500,00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390.000,00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136.500,00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195.000,00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195.000,00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195.000,00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58.275,00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Classif.</w:t>
            </w:r>
          </w:p>
        </w:tc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61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  <w:tc>
          <w:tcPr>
            <w:tcW w:w="11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Status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68.250,00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97.500,00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</w:t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6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61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Motivo: Não apresentou proposta para o lote</w:t>
            </w:r>
          </w:p>
        </w:tc>
        <w:tc>
          <w:tcPr>
            <w:tcW w:w="102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Desclassificado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Não apresentou proposta para 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</w:tbl>
    <w:p>
      <w:pPr>
        <w:jc w:val="both"/>
      </w:pPr>
      <w:r>
        <w:t/>
      </w:r>
    </w:p>
    <w:p>
      <w:pPr>
        <w:jc w:val="both"/>
        <w:rPr>
          <w:b/>
          <w:sz w:val="24"/>
        </w:rPr>
      </w:pPr>
      <w:r>
        <w:rPr>
          <w:b/>
          <w:sz w:val="24"/>
        </w:rPr>
        <w:t>RODADA DE LANCES, LC 123 / 2006 E NEGOCIAÇÃO</w:t>
      </w:r>
    </w:p>
    <w:p>
      <w:pPr>
        <w:jc w:val="both"/>
      </w:pPr>
      <w:r>
        <w:t>Em seguida, o Pregoeiro convidou individualmente os autores das propostas selecionadas a formular lances de forma sequencial, a partir do autor da proposta de maior preço e os demais em ordem decrescente de valor. A sequência de ofertas de lances ocorreu da forma que consta da lista de lances a seguir: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708"/>
        <w:gridCol w:w="708"/>
        <w:gridCol w:w="963"/>
        <w:gridCol w:w="3468"/>
        <w:gridCol w:w="963"/>
        <w:gridCol w:w="978"/>
        <w:gridCol w:w="1098"/>
        <w:gridCol w:w="993"/>
      </w:tblGrid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01 FORD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10:07:19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10:07:22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10:07:27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10:07:32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10:07:36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10:07:39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10:07:43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10:07:47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10:07:52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10:08:10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10:08:19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10:08:51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10:08:55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10:08:57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10:08:59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116.549,82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116.549,81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116.549,80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116.549,79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116.549,78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116.549,77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116.549,76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116.549,75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116.500,00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116.499,99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116.499,98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116.499,97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10:09:56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115.999,82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10:10:57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115.999,81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115.999,80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115.999,79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115.999,78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115.999,77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115.800,00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115.799,82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115.799,81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10:11:57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115.600,00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115.599,82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115.599,81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115.599,80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115.599,79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115.599,78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115.599,77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10:12:55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115.599,76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115.599,75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115.599,74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115.599,73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115.599,72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115.599,71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115.599,70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115.599,69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111.500,00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10:13:59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111.499,83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10:14:59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10:15:55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105.999,87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10:16:57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99.999,82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10:17:58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99.999,81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99.999,80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99.999,79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99.999,78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99.999,77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99.999,76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99.999,75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10:18:58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98.999,82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98.999,81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98.999,80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98.999,79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98.999,78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98.999,77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98.999,76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98.999,75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98.999,74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98.999,73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98.999,72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98.999,71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98.800,00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98.799,99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98.799,98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98.799,97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10:19:59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98.799,96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98.799,95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98.799,94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98.799,93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97.800,00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97.799,99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10:20:59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10:21:03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0,01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97.794,00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97.794,00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10:21:49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02 - FORD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10:22:21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10:22:24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618.999,98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10:22:27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618.999,97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10:22:31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618.999,96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10:22:33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618.999,95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10:22:37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618.999,94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10:22:40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618.999,93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10:22:43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10:22:54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543.999,98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543.999,97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543.999,96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10:23:59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500.999,98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500.999,97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500.999,96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470.000,00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10:24:53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411.999,97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360.999,98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10:25:53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10:26:59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10:27:01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258.999,98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10:27:05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10:27:11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10:27:14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10:27:17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10:27:26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10:27:29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10:27:39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10:27:49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10:27:51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10:28:30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10:28:34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210.990,00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210.990,00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10:29:16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03 - MARCOPOLO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10:29:40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10:29:45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10:29:48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10:29:52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387.999,97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10:29:56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387.999,96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10:29:59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387.999,95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387.999,94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362.999,98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362.999,97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362.999,96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10:30:58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317.999,97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317.999,96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296.999,97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296.999,96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10:31:59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277.999,97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277.999,96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242.999,98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242.999,97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242.999,96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10:32:57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226.999,97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226.999,96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211.999,97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211.999,96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197.999,97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197.999,96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10:33:56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171.999,97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10:34:57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10:35:08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10:35:11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10:35:23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10:35:29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10:35:39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10:35:53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10:35:59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10:36:19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10:36:38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04 - MERCEDES BENS UTILITARIO E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789.999,93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739.999,99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739.999,98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739.999,97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10:37:59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739.999,96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739.999,95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739.999,94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644.999,96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10:38:59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644.999,95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562.999,98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562.999,97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562.999,96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562.999,95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10:39:59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487.000,00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486.999,99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486.999,98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486.999,97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486.999,96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10:40:59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454.999,96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425.999,97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398.999,98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398.999,97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373.999,98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10:41:56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373.999,97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10:42:59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10:43:02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10:43:10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10:43:13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10:43:16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10:43:24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10:43:26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10:43:29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10:43:38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10:43:50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233.999,98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10:44:05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10:44:22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10:44:31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218.999,98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10:44:33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10:44:42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10:44:49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10:44:52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10:45:02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10:45:12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0,02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189.969,00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189.969,00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10:45:53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05 -  SCANIA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10:46:59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10:47:51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10:48:02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10:48:05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10:48:08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10:48:23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10:48:26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10:48:29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10:48:48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10:48:50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10:48:52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242.999,98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10:49:59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10:50:59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10:51:07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0,01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146.979,00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146.979,00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10:51:39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06 - FIAT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10:51:59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10:52:06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10:52:20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10:52:25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10:52:28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10:52:32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10:52:36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10:52:38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10:52:50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10:52:52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10:52:58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524.474,82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524.474,81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524.474,80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524.474,79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524.474,78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524.474,77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524.474,76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524.474,75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524.474,74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524.474,73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524.474,72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524.474,71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524.474,70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10:53:59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524.474,69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524.474,68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524.474,67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524.474,66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524.474,65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524.474,64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524.474,63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524.474,62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524.474,61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524.474,60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524.474,59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524.474,58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524.474,57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524.474,56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524.474,55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524.474,54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524.474,53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524.474,52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524.474,51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524.474,50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524.474,49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524.474,48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524.474,47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524.474,46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524.474,45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524.474,44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10:54:59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524.474,43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524.474,42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524.474,41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524.474,40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524.474,39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524.474,38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524.474,37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524.474,36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524.474,35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524.474,34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524.474,33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524.474,32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524.474,31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524.474,30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524.474,29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524.474,28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524.474,27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524.474,26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524.474,25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524.474,24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524.474,23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524.474,22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524.474,21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524.474,20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524.474,19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524.474,18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524.474,17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524.474,16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524.474,15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524.474,14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524.474,13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10:55:59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524.474,12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524.474,11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524.474,10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524.474,09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524.474,08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524.474,07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524.474,06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524.474,05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524.474,04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524.474,03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524.474,02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524.474,01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524.474,00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10:56:59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512.999,82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512.999,81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512.999,80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512.999,79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512.999,78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512.999,77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512.999,76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10:57:54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512.999,75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10:58:30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512.999,74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10:58:33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512.999,73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10:58:35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512.999,72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10:58:37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512.999,71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10:58:40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512.999,70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10:58:42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10:58:51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10:58:53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10:58:55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10:58:57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499.999,82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499.999,81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499.999,80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499.999,79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499.999,78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499.999,77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499.999,76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499.999,75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499.999,74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10:59:59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499.999,73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499.999,72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499.999,71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499.999,70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499.999,69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499.999,68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499.999,67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499.999,66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499.999,65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499.999,64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499.999,63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499.999,62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499.999,61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499.999,60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499.999,59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499.999,58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499.999,57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499.999,56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499.999,55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499.999,54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499.999,53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499.999,52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499.999,51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499.999,50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499.999,49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11:00:58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499.999,48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499.999,47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499.999,46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499.999,45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499.999,44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499.999,43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499.999,42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499.999,41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499.999,40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499.999,39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499.999,38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499.999,37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499.999,36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499.999,35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499.999,34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11:01:56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458.999,86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458.999,85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458.999,84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458.999,83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458.999,82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458.999,81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458.999,80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458.999,79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458.999,78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458.999,77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458.999,76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458.999,75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458.999,74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458.999,73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11:02:58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458.999,72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458.999,71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458.999,70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458.999,69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458.999,68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458.999,67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458.999,66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458.999,65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458.999,64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458.999,63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458.999,62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458.999,61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458.999,60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458.999,59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429.999,93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11:03:59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409.999,93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409.999,92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409.999,91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379.999,93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360.000,00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11:04:59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359.999,93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359.999,92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359.999,91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11:05:59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319.999,89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304.999,96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304.999,95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304.999,94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304.999,93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11:06:56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284.999,88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284.999,87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11:07:58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274.999,90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274.999,89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11:08:42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0,01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265.977,00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265.977,00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11:09:39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07 - FORD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11:09:59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11:10:59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11:11:59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11:12:58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11:13:01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11:13:07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11:13:10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11:13:12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11:13:18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11:13:21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11:13:33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11:13:39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11:13:42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11:13:57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11:14:01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11:14:04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11:14:17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11:14:21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11:14:25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11:14:35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11:14:42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0,01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9.999,00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9.999,00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11:15:18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08 - VW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1.000.000,00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593.999,98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11:16:59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11:17:08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11:17:15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11:17:18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11:17:23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0,01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539.946,00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539.946,00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11:18:23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09 - VW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11:18:49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11:18:54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427.999,97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427.999,96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427.999,95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11:19:58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11:20:58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261.999,97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261.999,96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244.999,96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11:21:59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195.999,97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167.999,97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11:22:55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155.999,97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11:23:52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11:24:00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11:24:03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11:24:08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11:24:12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11:24:21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11:24:26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11:24:28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11:24:31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11:24:38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11:24:43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11:25:05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11:25:08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0,02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94.983,00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94.983,00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11:25:57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10 - CHEVROLET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11:26:19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11:26:23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11:26:28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11:26:33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11:26:36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272.999,98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11:26:39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272.999,97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11:26:43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11:26:52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11:26:57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11:27:57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11:28:58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120.999,98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11:29:57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11:30:06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11:30:11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11:30:18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11:30:25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11:30:27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11:30:30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11:30:33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0,02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92.985,00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92.985,00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11:31:05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11 - CITROEN UTILITARIO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11:31:24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11:31:29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11:31:33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11:31:40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11:31:43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11:31:47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11:31:51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11:31:56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11:32:58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11:33:02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11:33:04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11:33:12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11:33:20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11:33:22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11:33:32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11:33:34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11:33:47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11:33:49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11:33:55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11:34:09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12 - REBOQUE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11:34:51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11:34:56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11:35:06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11:35:11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11:35:20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11:35:28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11:35:34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11:35:38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11:35:42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11:35:54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11:35:58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11:36:02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11:36:13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13 - TOYOTA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11:36:31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11:36:35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11:36:43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11:36:50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11:37:56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11:38:03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11:38:08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11:38:30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11:38:32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11:38:37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11:38:40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11:38:44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11:38:48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11:38:54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11:38:57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20.500,00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20.499,99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20.499,98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20.499,97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11:39:59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18.999,92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18.999,91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17.500,00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17.499,99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11:40:54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0,01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16.998,00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16.998,00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11:41:59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14 - INTERNACIONAL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11:42:18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11:42:24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11:42:37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11:42:41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11:42:44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59.999,97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11:42:47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11:42:50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11:42:55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11:43:55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11:44:01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11:44:08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11:44:45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11:44:48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0,02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14.997,00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14.997,00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11:45:23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15 - HONDA MOTOS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159.596,99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11:45:47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159.596,98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11:45:50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159.596,97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11:45:58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159.596,96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159.596,95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159.596,94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159.596,93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11:46:57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11:47:56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11:48:02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11:48:09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0,01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39.996,00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39.996,00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11:48:38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16 -  RENAULT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632.999,98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11:49:59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11:50:04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11:50:08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11:50:13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11:50:20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11:50:26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11:50:32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11:50:48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11:50:54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11:50:58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201.500,00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153.999,98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11:51:59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153.999,97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11:52:58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11:53:01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11:53:06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11:53:08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11:53:13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11:53:19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0,02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138.973,00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138.973,00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11:53:58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17 - RENAULT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11:54:11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6767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ALESSANDRO TOME 18.648.326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11:54:18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11:54:25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11:54:29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11:54:33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11:54:37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11:54:40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11:54:47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11:54:52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11:54:58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11:55:56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11:56:05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11:56:12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11:56:14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11:56:19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11:56:24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11:56:27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11:56:32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11:56:37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11:57:04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11:57:10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11:57:13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11:57:18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11:57:20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11:57:25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11:57:27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11:57:30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11:57:34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0,01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12.999,00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12.999,00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11:58:00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18 - PEUGEOT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13:38:21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320.000,00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13:38:26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13:38:38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13:38:42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13:38:49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13:38:53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13:38:56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13:39:05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13:39:12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13:39:17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13:39:21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13:39:27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13:39:33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13:39:36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13:39:45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13:39:50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13:39:54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13:40:10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13:40:15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13:40:22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13:40:31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13:40:36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13:40:41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13:40:52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13:40:56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13:40:58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13:41:30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85.999,99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13:41:46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13:41:49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13:42:07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13:42:31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19 - IVECO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13:42:52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13:42:57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FABIO CASSIANO PEREIRA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13:43:16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13:43:36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13:43:57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13:44:09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13312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CENTRO AUTOMOTIVO PARANA RIO PRETO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13:44:28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13:44:32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13:44:57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13:45:00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13:45:06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13:45:08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13:45:13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13:45:34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13:45:42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13:45:45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13:45:50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13:45:52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13:46:12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13:46:39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13:46:47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13:46:51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13:46:56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13:47:08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13:47:15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49.999,99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13:47:34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13:47:43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13:47:47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45.999,00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45.999,00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13:48:16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13:48:35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13:48:43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13:48:48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61.999,99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13:48:53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13:49:03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13:49:07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13:49:10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52.000,00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13:49:20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13:49:24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13:50:02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51.999,00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51.999,00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13:50:29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13:50:43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190.999,99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13:50:51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13:50:57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13:51:02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13:51:10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13:51:14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13:51:19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167.994,00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167.994,00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13:51:49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13:52:03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13:52:08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13:52:12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13:52:17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13:52:25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13:52:29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13:52:48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214.992,00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214.992,00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13:53:18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13:53:34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13:53:40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13:53:43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13:53:47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13:53:57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13:54:02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110.000,00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13:54:17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13:54:24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13:55:10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102.996,00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102.996,00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13:55:48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13:56:02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13:56:08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13:56:11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13:56:15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95.000,00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13:56:23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13:56:26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13:56:43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88.000,00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13:56:52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13:56:55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13:57:00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13:57:04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87.996,00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87.996,00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13:57:46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54.000,00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13:57:58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13:58:29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13:58:31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46.999,97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13:58:34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13:58:41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13:58:44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13:58:53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13:59:02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13:59:05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13:59:14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0,01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38.997,00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38.997,00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13:59:45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14:00:01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14:00:05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14:00:10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14:00:14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14:00:22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14:00:25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14:00:39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46.998,00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46.998,00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14:01:11</w:t>
            </w:r>
          </w:p>
        </w:tc>
      </w:tr>
      <w:tr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Rodada</w:t>
            </w:r>
          </w:p>
        </w:tc>
        <w:tc>
          <w:tcPr>
            <w:tcW w:w="73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Nº Lance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34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Vlr. Lance Tot.</w:t>
            </w:r>
          </w:p>
        </w:tc>
        <w:tc>
          <w:tcPr>
            <w:tcW w:w="112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</w:t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Data/Hora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63.000,00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14:01:20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62.999,99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14:01:24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62.999,98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14:01:27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14:01:38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47.000,00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Lance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14:01:45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14:01:49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14:01:52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Declina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14:02:05</w:t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46.998,00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Negociado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  <w:tr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73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349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46.998,00</w:t>
            </w:r>
          </w:p>
        </w:tc>
        <w:tc>
          <w:tcPr>
            <w:tcW w:w="112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Finalizado</w:t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02/12/2025 14:02:30</w:t>
            </w:r>
          </w:p>
        </w:tc>
      </w:tr>
    </w:tbl>
    <w:p>
      <w:pPr>
        <w:jc w:val="both"/>
      </w:pPr>
      <w:r>
        <w:t/>
      </w:r>
    </w:p>
    <w:p>
      <w:pPr>
        <w:jc w:val="both"/>
        <w:rPr>
          <w:b/>
          <w:sz w:val="24"/>
        </w:rPr>
      </w:pPr>
      <w:r>
        <w:rPr>
          <w:b/>
          <w:sz w:val="24"/>
        </w:rPr>
        <w:t>SITUAÇÃO DOS ITENS</w:t>
      </w:r>
    </w:p>
    <w:p>
      <w:pPr>
        <w:jc w:val="both"/>
      </w:pPr>
      <w:r>
        <w:t>Declarada encerrada a etapa de lances, LC 123 / 2006 e Negociação. As ofertas foram classificadas, conforme lista de situação dos itens: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1128"/>
        <w:gridCol w:w="993"/>
        <w:gridCol w:w="5073"/>
        <w:gridCol w:w="1128"/>
        <w:gridCol w:w="1683"/>
      </w:tblGrid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Proponente / Fornecedor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Melhor Preço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Situação/Obs.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01 FORD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97.794,00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02 - FORD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210.990,00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03 - MARCOPOLO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95.000,00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04 - MERCEDES BENS UTILITARIO E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189.969,00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05 -  SCANIA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146.979,00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06 - FIAT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265.977,00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07 - FORD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9.999,00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08 - VW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539.946,00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09 - VW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94.983,00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10 - CHEVROLET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92.985,00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11 - CITROEN UTILITARIO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27.999,99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12 - REBOQUE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15.000,00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13 - TOYOTA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16.998,00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14 - INTERNACIONAL PESADO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14.997,00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15 - HONDA MOTOS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39.996,00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16 -  RENAULT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138.973,00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17 - RENAULT LEVE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12.999,00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18 - PEUGEOT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80.000,00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19 - IVECO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50.000,00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45.999,00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51.999,00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167.994,00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214.992,00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102.996,00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87.996,00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38.997,00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15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46.998,00</w:t>
            </w:r>
          </w:p>
        </w:tc>
        <w:tc>
          <w:tcPr>
            <w:tcW w:w="171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  <w:tr>
        <w:tc>
          <w:tcPr>
            <w:tcW w:w="11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0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</w:tc>
        <w:tc>
          <w:tcPr>
            <w:tcW w:w="510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46.998,00</w:t>
            </w:r>
          </w:p>
        </w:tc>
        <w:tc>
          <w:tcPr>
            <w:tcW w:w="171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Aceito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através de Lance</w:t>
            </w:r>
          </w:p>
        </w:tc>
      </w:tr>
    </w:tbl>
    <w:p>
      <w:pPr>
        <w:jc w:val="both"/>
      </w:pPr>
      <w:r>
        <w:t/>
      </w:r>
    </w:p>
    <w:p>
      <w:pPr>
        <w:jc w:val="both"/>
        <w:rPr>
          <w:b/>
          <w:sz w:val="24"/>
        </w:rPr>
      </w:pPr>
      <w:r>
        <w:rPr>
          <w:b/>
          <w:sz w:val="24"/>
        </w:rPr>
        <w:t>RECURSO</w:t>
      </w:r>
    </w:p>
    <w:p>
      <w:pPr>
        <w:jc w:val="both"/>
      </w:pPr>
      <w:r>
        <w:t>As empresas ALESSANDRO TOME 18.648.326, TECH DIESEL TRUCK CENTER LTDA,  M. A. DE SOUSA COMERCIO DE PECAS, OFICINA MECNICA, FABIO CASSIANO PEREIRA, AIZZA &amp; AIZZA LTDA, CENTRO AUTOMOTIVO PARANA RIO PRETO LTDA, M. E. MARQUEZINI &amp; CIA. LTDA, WR SAO JORGE CENTRO AUTOMOTIVO LTDA  manifestaram intenção de interpor recurso.</w:t>
      </w:r>
    </w:p>
    <w:p>
      <w:pPr>
        <w:jc w:val="both"/>
      </w:pPr>
      <w:r>
        <w:t/>
      </w:r>
    </w:p>
    <w:p>
      <w:pPr>
        <w:jc w:val="both"/>
        <w:rPr>
          <w:b/>
          <w:sz w:val="24"/>
        </w:rPr>
      </w:pPr>
      <w:r>
        <w:rPr>
          <w:b/>
          <w:sz w:val="24"/>
        </w:rPr>
        <w:t>ENCERRAMENTO</w:t>
      </w:r>
    </w:p>
    <w:p>
      <w:pPr>
        <w:jc w:val="both"/>
      </w:pPr>
      <w:r>
        <w:t>Ato contínuo, o (a) Sr (a) Pregoeiro (a) declarou como encerrada a sessão, foi verificado o atendimento dos requisitos estabelecidos no Edital, os itens do pregão que constam na lista: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03"/>
        <w:gridCol w:w="1263"/>
        <w:gridCol w:w="5868"/>
        <w:gridCol w:w="1128"/>
        <w:gridCol w:w="1143"/>
      </w:tblGrid>
      <w:tr>
        <w:tc>
          <w:tcPr>
            <w:tcW w:w="6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</w:tc>
        <w:tc>
          <w:tcPr>
            <w:tcW w:w="12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2098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</w:tc>
        <w:tc>
          <w:tcPr>
            <w:tcW w:w="589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AIZZA &amp; AIZZA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CNPJ: 07.359.195/0001-00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 CENTENARIO DO ROTARY, 320 ******** - PQ INDUSTRIAL ABEL PASIANI, ITAJOBI - SP, CEP: 15840-000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Telefone: (17) 3546-1291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</w:tc>
        <w:tc>
          <w:tcPr>
            <w:tcW w:w="115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tcW w:w="117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00000002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02 - FORD PESADO</w:t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210.990,00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Total do Proponente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210.990,00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2373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E. MARQUEZINI &amp; CIA. LTDA.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CNPJ: 07.792.825/0001-35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CATANDUVA, 1145 ******** - BAIRRO FREDERICO GERLACK, ITAJOBI - SP, CEP: 15840-000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Telefone: (17) 3546-2117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</w:tc>
        <w:tc>
          <w:tcPr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00000014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14 - INTERNACIONAL PESADO</w:t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14.997,00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25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00000025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25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87.996,00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00000026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26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38.997,00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Total do Proponente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141.990,00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3882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LINCETRACTOR COMERCIO, IMPORTACAO E EXPORTACAO LTD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CNPJ: 11.371.179/0001-00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 SERGIPE, 4075 ******** - VILA PAULISTA, Catanduva - SP, CEP: 15803-160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Telefone: (17)3531-0080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</w:tc>
        <w:tc>
          <w:tcPr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00000003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03 - MARCOPOLO</w:t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95.000,00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00000004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04 - MERCEDES BENS UTILITARIO E PESADO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189.969,00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20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00000020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20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45.999,00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00000021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21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51.999,00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22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00000022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22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167.994,00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23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00000023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23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214.992,00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24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00000024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24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102.996,00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00000027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27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46.998,00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28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00000028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28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46.998,00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Total do Proponente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962.945,00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9117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M. A. DE SOUSA COMERCIO DE PECAS, OFICINA MECNICA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CNPJ: 30.837.960/0001-71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TRAJANO MACHADO, 1175 ******** - VILA PATTI, NOVO HORIZONTE - SP, CEP: 14960-000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Telefone: (17) 3543-3180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</w:tc>
        <w:tc>
          <w:tcPr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7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00000007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07 - FORD</w:t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9.999,00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00000016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16 -  RENAULT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138.973,00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17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00000017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17 - RENAULT LEVE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12.999,00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18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00000018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18 - PEUGEOT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80.000,00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19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00000019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19 - IVECO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50.000,00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Total do Proponente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291.971,00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15482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WR SAO JORGE CENTRO AUTOMOTIVO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CNPJ: 50.589.599/0002-08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PEDRO DE TOLEDO, 1485 - JARDIM SILVA, ITAJOBI - SP, CEP: 15840-000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Telefone: 1633842398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</w:tc>
        <w:tc>
          <w:tcPr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00000001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01 FORD LEVE</w:t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97.794,00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00000005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05 -  SCANIA PESADO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146.979,00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6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00000006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06 - FIAT LEVE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265.977,00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8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00000008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08 - VW LEVE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539.946,00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10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00000010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10 - CHEVROLET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92.985,00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11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00000011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11 - CITROEN UTILITARIO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27.999,99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12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00000012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12 - REBOQUE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15.000,00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13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00000013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13 - TOYOTA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16.998,00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00000015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15 - HONDA MOTOS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39.996,00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Total do Proponente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1.243.674,99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15697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TECH DIESEL TRUCK CENTER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CNPJ: 58.139.910/0001-30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CENTENARIO DO ROTARY, 640 - JARDIM MONTE CARLO, ITAJOBI - SP, CEP: 15840-000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Telefone: 1797514866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Lote</w:t>
            </w:r>
          </w:p>
        </w:tc>
        <w:tc>
          <w:tcPr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00000009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LOTE 09 - VW PESADO</w:t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94.983,00</w:t>
            </w:r>
          </w:p>
        </w:tc>
      </w:tr>
      <w:tr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Item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Código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Descrição do Produto/Serviço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Marca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Unidade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Unitário</w:t>
            </w:r>
          </w:p>
        </w:tc>
        <w:tc>
          <w:tcPr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Quantidade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Valor Total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Total do Proponente</w:t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94.983,00</w:t>
            </w:r>
          </w:p>
        </w:tc>
      </w:tr>
      <w:tr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  <w:tc>
          <w:tcPr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</w:tbl>
    <w:p>
      <w:pPr>
        <w:jc w:val="both"/>
      </w:pPr>
      <w:r>
        <w:t/>
      </w:r>
    </w:p>
    <w:p>
      <w:pPr>
        <w:jc w:val="both"/>
      </w:pPr>
      <w:r>
        <w:t xml:space="preserve">A pregoeira informou que está aberto o prazo 1 (um) dia útil para apresentação dos documentos de habilitação e  proposta atualizada de acordo com o item 8.10 do edital. </w:t>
      </w:r>
    </w:p>
    <w:p>
      <w:pPr>
        <w:jc w:val="both"/>
      </w:pPr>
      <w:r>
        <w:t/>
      </w:r>
    </w:p>
    <w:p>
      <w:pPr>
        <w:jc w:val="both"/>
      </w:pPr>
      <w:r>
        <w:t>Em seguida, lavrando esta Ata dos Trabalhos, que vai por ele (a) assinada, juntamente com os membros de sua Equipe de Apoio, e, ainda, pelos representantes das licitantes presentes e que assim o desejaram.</w:t>
      </w:r>
    </w:p>
    <w:p>
      <w:pPr>
        <w:jc w:val="both"/>
      </w:pPr>
      <w:r>
        <w:t/>
      </w:r>
    </w:p>
    <w:p>
      <w:pPr>
        <w:jc w:val="both"/>
        <w:rPr>
          <w:b/>
          <w:sz w:val="24"/>
        </w:rPr>
      </w:pPr>
      <w:r>
        <w:rPr>
          <w:b/>
          <w:sz w:val="24"/>
        </w:rPr>
        <w:t>OCORRÊNCIAS</w:t>
      </w:r>
    </w:p>
    <w:p>
      <w:pPr>
        <w:jc w:val="both"/>
      </w:pPr>
      <w:r>
        <w:t>Não houve.</w:t>
      </w:r>
    </w:p>
    <w:p>
      <w:pPr>
        <w:jc w:val="both"/>
      </w:pPr>
      <w:r>
        <w:t/>
      </w:r>
    </w:p>
    <w:p>
      <w:pPr>
        <w:jc w:val="both"/>
      </w:pPr>
      <w:r>
        <w:t/>
      </w:r>
    </w:p>
    <w:p>
      <w:pPr>
        <w:jc w:val="both"/>
      </w:pPr>
      <w:r>
        <w:t/>
      </w:r>
    </w:p>
    <w:p>
      <w:pPr>
        <w:jc w:val="both"/>
        <w:rPr>
          <w:b/>
          <w:sz w:val="24"/>
        </w:rPr>
      </w:pPr>
      <w:r>
        <w:rPr>
          <w:b/>
          <w:sz w:val="24"/>
        </w:rPr>
        <w:t>ASSINAM</w:t>
      </w:r>
    </w:p>
    <w:p>
      <w:pPr>
        <w:jc w:val="both"/>
        <w:rPr>
          <w:b/>
          <w:u w:val="single"/>
        </w:rPr>
      </w:pPr>
      <w:r>
        <w:rPr>
          <w:b/>
          <w:u w:val="single"/>
        </w:rPr>
        <w:t>Comissões / Portarias:</w:t>
      </w:r>
    </w:p>
    <w:p>
      <w:pPr>
        <w:jc w:val="both"/>
        <w:rPr>
          <w:b/>
          <w:u w:val="single"/>
        </w:rPr>
      </w:pPr>
      <w:r>
        <w:rPr>
          <w:b/>
          <w:u w:val="single"/>
        </w:rPr>
        <w:t/>
      </w:r>
    </w:p>
    <w:p>
      <w:pPr>
        <w:jc w:val="both"/>
        <w:rPr>
          <w:b/>
          <w:u w:val="single"/>
        </w:rPr>
      </w:pPr>
      <w:r>
        <w:rPr>
          <w:b/>
          <w:u w:val="single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>Kelli Cristiane Nonato da Silva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>Presidente / Pregoeira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>Carlos Alberto Aparecido Piassi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>Equipe de Apoio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>Wagner Mariano Da Silva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>Diretor do Departamento de Obras</w:t>
      </w:r>
    </w:p>
    <w:p>
      <w:pPr>
        <w:jc w:val="both"/>
      </w:pPr>
      <w:r>
        <w:t/>
      </w:r>
    </w:p>
    <w:p>
      <w:pPr>
        <w:jc w:val="both"/>
      </w:pPr>
      <w:r>
        <w:t/>
      </w:r>
    </w:p>
    <w:p>
      <w:pPr>
        <w:jc w:val="both"/>
      </w:pPr>
      <w:r>
        <w:t/>
      </w:r>
    </w:p>
    <w:p>
      <w:pPr>
        <w:jc w:val="both"/>
      </w:pPr>
      <w:r>
        <w:t/>
      </w:r>
    </w:p>
    <w:p>
      <w:pPr>
        <w:jc w:val="both"/>
        <w:rPr>
          <w:b/>
          <w:u w:val="single"/>
        </w:rPr>
      </w:pPr>
      <w:r>
        <w:rPr>
          <w:b/>
          <w:u w:val="single"/>
        </w:rPr>
        <w:t>Proponentes: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5058"/>
        <w:gridCol w:w="5073"/>
      </w:tblGrid>
      <w:tr>
        <w:tc>
          <w:tcPr>
            <w:tcW w:w="508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_____________________________________________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Representante: Valdemar Aizza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CPF.: 056.399.048-10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RG.: 15.630.619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Empresa: AIZZA &amp; AIZZA LTDA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_____________________________________________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Representante: ALESSANDRO TOMÉ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CPF.: 070.473.198-32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RG.: 22.073.758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Empresa: ALESSANDRO TOME 18.648.326</w:t>
            </w:r>
          </w:p>
        </w:tc>
      </w:tr>
      <w:tr>
        <w:tc>
          <w:tcPr>
            <w:tcW w:w="508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_____________________________________________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Representante: LEANDRO APARECIDO ELEBRAKC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CPF.: 275.394.768-69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RG.: 28.600.466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Empresa: CENTRO AUTOMOTIVO PARANA RIO PRETO LTDA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_____________________________________________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Representante: Fabio Cassiano Pereira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CPF.: 300.311.788-20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RG.: 27.818.877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Empresa: FABIO CASSIANO PEREIRA</w:t>
            </w:r>
          </w:p>
        </w:tc>
      </w:tr>
      <w:tr>
        <w:tc>
          <w:tcPr>
            <w:tcW w:w="508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_____________________________________________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Representante: Valdecir Rodrigues De Abreu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CPF.: 165.039.868-90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RG.: 28.102.681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Empresa: LINCETRACTOR COMERCIO, IMPORTACAO E EXPORTACAO LTD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_____________________________________________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Representante: Adriano Tomaz Delsin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CPF.: 159.344.398-63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RG.: 26.431.358-6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Empresa: M. A. DE SOUSA COMERCIO DE PECAS, OFICINA MECNICA</w:t>
            </w:r>
          </w:p>
        </w:tc>
      </w:tr>
      <w:tr>
        <w:tc>
          <w:tcPr>
            <w:tcW w:w="508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_____________________________________________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Representante: MAURO EGIDIO MARQUEZINI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CPF.: 135.359.548-00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RG.: 22.073.432-X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Empresa: M. E. MARQUEZINI &amp; CIA. LTDA.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_____________________________________________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Representante: CRISTIAN FABRÍCIO DA SILVA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CPF.: 415.179.318-60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RG.: 49.028.831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Empresa: TECH DIESEL TRUCK CENTER LTDA</w:t>
            </w:r>
          </w:p>
        </w:tc>
      </w:tr>
      <w:tr>
        <w:tc>
          <w:tcPr>
            <w:tcW w:w="508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_____________________________________________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Representante: EDUARDO BARRIONUEVO RIBEIRO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CPF.: 326.051.938-61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RG.: 33.363.555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>Empresa: WR SAO JORGE CENTRO AUTOMOTIVO LTDA</w:t>
            </w:r>
          </w:p>
        </w:tc>
        <w:tc>
          <w:tcPr>
            <w:tcW w:w="51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</w:pPr>
            <w:r>
              <w:t/>
            </w:r>
          </w:p>
        </w:tc>
      </w:tr>
    </w:tbl>
    <w:p>
      <w:pPr>
        <w:spacing w:after="195" w:lineRule="auto" w:line="276"/>
        <w:rPr>
          <w:rFonts w:ascii="Calibri" w:hAnsi="Calibri" w:cs="Calibri" w:eastAsia="Calibri"/>
          <w:sz w:val="22"/>
        </w:rPr>
      </w:pPr>
      <w:r>
        <w:rPr>
          <w:rFonts w:ascii="Calibri" w:hAnsi="Calibri" w:cs="Calibri" w:eastAsia="Calibri"/>
          <w:sz w:val="22"/>
        </w:rPr>
        <w:t/>
      </w:r>
    </w:p>
    <w:sectPr>
      <w:pgSz w:w="11906" w:h="16838"/>
      <w:pgMar w:top="1134" w:right="567" w:bottom="567" w:left="1134" w:header="720" w:footer="720" w:gutter="0"/>
      <w:footnotePr>
        <w:numRestart w:val="eachPage"/>
      </w:footnotePr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Arial">
    <w:charset w:val="00"/>
  </w:font>
  <w:font w:name="Calibr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90"/>
  <w:displayBackgroundShape/>
  <w:footnotePr>
    <w:numRestart w:val="eachPage"/>
  </w:footnotePr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